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4" w:type="dxa"/>
        <w:tblLook w:val="01E0" w:firstRow="1" w:lastRow="1" w:firstColumn="1" w:lastColumn="1" w:noHBand="0" w:noVBand="0"/>
      </w:tblPr>
      <w:tblGrid>
        <w:gridCol w:w="8613"/>
        <w:gridCol w:w="6521"/>
      </w:tblGrid>
      <w:tr w:rsidR="00087089" w:rsidTr="0027564E">
        <w:tc>
          <w:tcPr>
            <w:tcW w:w="8613" w:type="dxa"/>
          </w:tcPr>
          <w:p w:rsidR="00087089" w:rsidRDefault="00087089">
            <w:pPr>
              <w:pStyle w:val="2"/>
              <w:spacing w:line="276" w:lineRule="auto"/>
              <w:jc w:val="both"/>
              <w:rPr>
                <w:b w:val="0"/>
                <w:sz w:val="30"/>
                <w:lang w:eastAsia="en-US"/>
              </w:rPr>
            </w:pPr>
          </w:p>
        </w:tc>
        <w:tc>
          <w:tcPr>
            <w:tcW w:w="6521" w:type="dxa"/>
          </w:tcPr>
          <w:p w:rsidR="00087089" w:rsidRDefault="00087089">
            <w:pPr>
              <w:pStyle w:val="2"/>
              <w:spacing w:line="280" w:lineRule="exact"/>
              <w:ind w:left="1026"/>
              <w:jc w:val="both"/>
              <w:rPr>
                <w:b w:val="0"/>
                <w:sz w:val="30"/>
                <w:szCs w:val="30"/>
                <w:lang w:eastAsia="en-US"/>
              </w:rPr>
            </w:pPr>
            <w:r>
              <w:rPr>
                <w:b w:val="0"/>
                <w:sz w:val="30"/>
                <w:szCs w:val="30"/>
                <w:lang w:eastAsia="en-US"/>
              </w:rPr>
              <w:t>УТВЕРЖДЕНО</w:t>
            </w:r>
          </w:p>
          <w:p w:rsidR="0027564E" w:rsidRDefault="0027564E" w:rsidP="0027564E">
            <w:pPr>
              <w:tabs>
                <w:tab w:val="left" w:pos="7031"/>
              </w:tabs>
              <w:spacing w:line="100" w:lineRule="exact"/>
              <w:ind w:left="1026" w:right="-6"/>
              <w:jc w:val="both"/>
              <w:rPr>
                <w:sz w:val="30"/>
                <w:szCs w:val="30"/>
                <w:lang w:eastAsia="en-US"/>
              </w:rPr>
            </w:pPr>
          </w:p>
          <w:p w:rsidR="0027564E" w:rsidRDefault="00087089" w:rsidP="005A3513">
            <w:pPr>
              <w:tabs>
                <w:tab w:val="left" w:pos="7031"/>
              </w:tabs>
              <w:spacing w:line="280" w:lineRule="exact"/>
              <w:ind w:left="1026" w:right="459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протокол заседания </w:t>
            </w:r>
            <w:r w:rsidR="00702203">
              <w:rPr>
                <w:sz w:val="30"/>
                <w:szCs w:val="30"/>
                <w:lang w:eastAsia="en-US"/>
              </w:rPr>
              <w:t>комиссии по</w:t>
            </w:r>
            <w:r>
              <w:rPr>
                <w:sz w:val="30"/>
                <w:szCs w:val="30"/>
                <w:lang w:eastAsia="en-US"/>
              </w:rPr>
              <w:t xml:space="preserve"> противодействию коррупции </w:t>
            </w:r>
            <w:r w:rsidR="00702203" w:rsidRPr="00702203">
              <w:rPr>
                <w:sz w:val="30"/>
                <w:szCs w:val="30"/>
                <w:lang w:eastAsia="en-US"/>
              </w:rPr>
              <w:t>Республиканск</w:t>
            </w:r>
            <w:r w:rsidR="00702203">
              <w:rPr>
                <w:sz w:val="30"/>
                <w:szCs w:val="30"/>
                <w:lang w:eastAsia="en-US"/>
              </w:rPr>
              <w:t>ого</w:t>
            </w:r>
            <w:r w:rsidR="00702203" w:rsidRPr="00702203">
              <w:rPr>
                <w:sz w:val="30"/>
                <w:szCs w:val="30"/>
                <w:lang w:eastAsia="en-US"/>
              </w:rPr>
              <w:t xml:space="preserve"> центр</w:t>
            </w:r>
            <w:r w:rsidR="00702203">
              <w:rPr>
                <w:sz w:val="30"/>
                <w:szCs w:val="30"/>
                <w:lang w:eastAsia="en-US"/>
              </w:rPr>
              <w:t>а</w:t>
            </w:r>
            <w:r w:rsidR="00702203" w:rsidRPr="00702203">
              <w:rPr>
                <w:sz w:val="30"/>
                <w:szCs w:val="30"/>
                <w:lang w:eastAsia="en-US"/>
              </w:rPr>
              <w:t xml:space="preserve"> государственной экологической экспертизы, подготовки, повышения квалификации и переподготовки кадров Минприроды</w:t>
            </w:r>
          </w:p>
          <w:p w:rsidR="0027564E" w:rsidRDefault="0027564E" w:rsidP="0027564E">
            <w:pPr>
              <w:tabs>
                <w:tab w:val="left" w:pos="7031"/>
              </w:tabs>
              <w:spacing w:line="280" w:lineRule="exact"/>
              <w:ind w:left="1026" w:right="-6"/>
              <w:jc w:val="both"/>
              <w:rPr>
                <w:sz w:val="30"/>
                <w:szCs w:val="30"/>
                <w:lang w:eastAsia="en-US"/>
              </w:rPr>
            </w:pPr>
          </w:p>
          <w:p w:rsidR="00087089" w:rsidRDefault="002220AB" w:rsidP="0027564E">
            <w:pPr>
              <w:tabs>
                <w:tab w:val="left" w:pos="7031"/>
              </w:tabs>
              <w:spacing w:line="280" w:lineRule="exact"/>
              <w:ind w:left="1026" w:right="-6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29</w:t>
            </w:r>
            <w:r w:rsidR="0027564E">
              <w:rPr>
                <w:sz w:val="30"/>
                <w:szCs w:val="30"/>
                <w:lang w:eastAsia="en-US"/>
              </w:rPr>
              <w:t>.1</w:t>
            </w:r>
            <w:r w:rsidR="006E4231">
              <w:rPr>
                <w:sz w:val="30"/>
                <w:szCs w:val="30"/>
                <w:lang w:eastAsia="en-US"/>
              </w:rPr>
              <w:t>2.202</w:t>
            </w:r>
            <w:r w:rsidR="003C2705">
              <w:rPr>
                <w:sz w:val="30"/>
                <w:szCs w:val="30"/>
                <w:lang w:eastAsia="en-US"/>
              </w:rPr>
              <w:t>3</w:t>
            </w:r>
            <w:r w:rsidR="00087089">
              <w:rPr>
                <w:sz w:val="30"/>
                <w:szCs w:val="30"/>
                <w:lang w:eastAsia="en-US"/>
              </w:rPr>
              <w:t xml:space="preserve"> №</w:t>
            </w:r>
            <w:r w:rsidR="006E4231">
              <w:rPr>
                <w:sz w:val="30"/>
                <w:szCs w:val="30"/>
                <w:lang w:eastAsia="en-US"/>
              </w:rPr>
              <w:t xml:space="preserve"> 2</w:t>
            </w:r>
            <w:r w:rsidR="00BC6335">
              <w:rPr>
                <w:sz w:val="30"/>
                <w:szCs w:val="30"/>
                <w:lang w:eastAsia="en-US"/>
              </w:rPr>
              <w:t xml:space="preserve"> </w:t>
            </w:r>
            <w:r w:rsidR="00087089">
              <w:rPr>
                <w:sz w:val="30"/>
                <w:szCs w:val="30"/>
                <w:lang w:eastAsia="en-US"/>
              </w:rPr>
              <w:t xml:space="preserve">   </w:t>
            </w:r>
          </w:p>
          <w:p w:rsidR="00087089" w:rsidRDefault="00087089">
            <w:pPr>
              <w:spacing w:line="276" w:lineRule="auto"/>
              <w:ind w:left="34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087089" w:rsidRDefault="00087089" w:rsidP="00087089">
      <w:pPr>
        <w:pStyle w:val="2"/>
        <w:jc w:val="center"/>
        <w:rPr>
          <w:b w:val="0"/>
          <w:sz w:val="30"/>
        </w:rPr>
      </w:pPr>
    </w:p>
    <w:p w:rsidR="00087089" w:rsidRDefault="0027564E" w:rsidP="00087089">
      <w:pPr>
        <w:pStyle w:val="2"/>
        <w:tabs>
          <w:tab w:val="left" w:pos="8505"/>
        </w:tabs>
        <w:spacing w:line="280" w:lineRule="exact"/>
        <w:ind w:right="7624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ПЛАН</w:t>
      </w:r>
    </w:p>
    <w:p w:rsidR="0027564E" w:rsidRPr="0027564E" w:rsidRDefault="0027564E" w:rsidP="0027564E">
      <w:pPr>
        <w:spacing w:line="100" w:lineRule="exact"/>
      </w:pPr>
    </w:p>
    <w:p w:rsidR="00087089" w:rsidRDefault="00087089" w:rsidP="0027564E">
      <w:pPr>
        <w:pStyle w:val="2"/>
        <w:tabs>
          <w:tab w:val="left" w:pos="8505"/>
        </w:tabs>
        <w:spacing w:line="280" w:lineRule="exact"/>
        <w:ind w:right="804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работы комиссии по противодействию коррупции </w:t>
      </w:r>
      <w:r w:rsidR="00702203" w:rsidRPr="00702203">
        <w:rPr>
          <w:b w:val="0"/>
          <w:sz w:val="30"/>
          <w:szCs w:val="30"/>
        </w:rPr>
        <w:t>Республиканск</w:t>
      </w:r>
      <w:r w:rsidR="00702203">
        <w:rPr>
          <w:b w:val="0"/>
          <w:sz w:val="30"/>
          <w:szCs w:val="30"/>
        </w:rPr>
        <w:t>ого</w:t>
      </w:r>
      <w:r w:rsidR="00702203" w:rsidRPr="00702203">
        <w:rPr>
          <w:b w:val="0"/>
          <w:sz w:val="30"/>
          <w:szCs w:val="30"/>
        </w:rPr>
        <w:t xml:space="preserve"> центр</w:t>
      </w:r>
      <w:r w:rsidR="00702203">
        <w:rPr>
          <w:b w:val="0"/>
          <w:sz w:val="30"/>
          <w:szCs w:val="30"/>
        </w:rPr>
        <w:t>а</w:t>
      </w:r>
      <w:r w:rsidR="00702203" w:rsidRPr="00702203">
        <w:rPr>
          <w:b w:val="0"/>
          <w:sz w:val="30"/>
          <w:szCs w:val="30"/>
        </w:rPr>
        <w:t xml:space="preserve"> государственной экологической экспертизы, подготовки, повышения квалификации и переподготовки кадров Минприроды </w:t>
      </w:r>
      <w:r w:rsidR="00754C46">
        <w:rPr>
          <w:b w:val="0"/>
          <w:sz w:val="30"/>
          <w:szCs w:val="30"/>
        </w:rPr>
        <w:t>(далее – Центр)</w:t>
      </w:r>
      <w:r>
        <w:rPr>
          <w:b w:val="0"/>
          <w:sz w:val="30"/>
          <w:szCs w:val="30"/>
        </w:rPr>
        <w:t xml:space="preserve"> на 20</w:t>
      </w:r>
      <w:r w:rsidR="0027564E">
        <w:rPr>
          <w:b w:val="0"/>
          <w:sz w:val="30"/>
          <w:szCs w:val="30"/>
        </w:rPr>
        <w:t>2</w:t>
      </w:r>
      <w:r w:rsidR="003C2705">
        <w:rPr>
          <w:b w:val="0"/>
          <w:sz w:val="30"/>
          <w:szCs w:val="30"/>
        </w:rPr>
        <w:t>4</w:t>
      </w:r>
      <w:r>
        <w:rPr>
          <w:b w:val="0"/>
          <w:sz w:val="30"/>
          <w:szCs w:val="30"/>
        </w:rPr>
        <w:t xml:space="preserve"> год</w:t>
      </w:r>
    </w:p>
    <w:p w:rsidR="00087089" w:rsidRDefault="00087089" w:rsidP="0027564E">
      <w:pPr>
        <w:ind w:right="8049"/>
        <w:jc w:val="both"/>
        <w:rPr>
          <w:sz w:val="30"/>
          <w:szCs w:val="30"/>
        </w:rPr>
      </w:pP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6524"/>
        <w:gridCol w:w="4590"/>
        <w:gridCol w:w="2990"/>
      </w:tblGrid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89" w:rsidRPr="0048672A" w:rsidRDefault="00087089" w:rsidP="00947E01">
            <w:p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№ </w:t>
            </w:r>
          </w:p>
          <w:p w:rsidR="00087089" w:rsidRPr="0048672A" w:rsidRDefault="00087089" w:rsidP="00947E01">
            <w:p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п/п</w:t>
            </w:r>
          </w:p>
          <w:p w:rsidR="00087089" w:rsidRPr="0048672A" w:rsidRDefault="00087089" w:rsidP="00947E01">
            <w:p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9" w:rsidRPr="0048672A" w:rsidRDefault="00087089">
            <w:pPr>
              <w:spacing w:line="276" w:lineRule="auto"/>
              <w:ind w:right="-6"/>
              <w:jc w:val="center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9" w:rsidRPr="0048672A" w:rsidRDefault="00087089">
            <w:pPr>
              <w:spacing w:line="276" w:lineRule="auto"/>
              <w:ind w:right="-6"/>
              <w:jc w:val="center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Ответственные исполнители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089" w:rsidRPr="0048672A" w:rsidRDefault="00087089">
            <w:pPr>
              <w:spacing w:line="276" w:lineRule="auto"/>
              <w:ind w:right="-6"/>
              <w:jc w:val="center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Срок проведения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48672A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Проверка </w:t>
            </w:r>
            <w:r w:rsidR="0048672A" w:rsidRPr="0048672A">
              <w:rPr>
                <w:sz w:val="26"/>
                <w:szCs w:val="26"/>
                <w:lang w:eastAsia="en-US"/>
              </w:rPr>
              <w:t>соблюдения законодательства и локальных</w:t>
            </w:r>
            <w:r w:rsidR="00585FE8">
              <w:rPr>
                <w:sz w:val="26"/>
                <w:szCs w:val="26"/>
                <w:lang w:eastAsia="en-US"/>
              </w:rPr>
              <w:t xml:space="preserve"> правовых</w:t>
            </w:r>
            <w:r w:rsidR="0048672A" w:rsidRPr="0048672A">
              <w:rPr>
                <w:sz w:val="26"/>
                <w:szCs w:val="26"/>
                <w:lang w:eastAsia="en-US"/>
              </w:rPr>
              <w:t xml:space="preserve"> актов Центра при осуществлении </w:t>
            </w:r>
            <w:r w:rsidRPr="0048672A">
              <w:rPr>
                <w:sz w:val="26"/>
                <w:szCs w:val="26"/>
                <w:lang w:eastAsia="en-US"/>
              </w:rPr>
              <w:t>закупок товаров (работ, услуг) за счет собственных средств</w:t>
            </w:r>
            <w:r w:rsidR="00CA01A4">
              <w:rPr>
                <w:sz w:val="26"/>
                <w:szCs w:val="26"/>
                <w:lang w:eastAsia="en-US"/>
              </w:rPr>
              <w:t>.</w:t>
            </w:r>
            <w:r w:rsidR="00701D4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E91FA1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о</w:t>
            </w:r>
            <w:r w:rsidR="0048672A" w:rsidRPr="0048672A">
              <w:rPr>
                <w:sz w:val="26"/>
                <w:szCs w:val="26"/>
                <w:lang w:eastAsia="en-US"/>
              </w:rPr>
              <w:t>тдел правовой и кадровой работы</w:t>
            </w:r>
            <w:r w:rsidRPr="0048672A">
              <w:rPr>
                <w:sz w:val="26"/>
                <w:szCs w:val="26"/>
                <w:lang w:eastAsia="en-US"/>
              </w:rPr>
              <w:t xml:space="preserve">, отдел финансов и бухгалтерского учета, административно-хозяйственный отдел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6B020E" w:rsidP="00E91FA1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не реже одного раза в полугодие</w:t>
            </w:r>
          </w:p>
        </w:tc>
      </w:tr>
      <w:tr w:rsidR="0048672A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Pr="0048672A" w:rsidRDefault="0048672A" w:rsidP="0048672A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Pr="0048672A" w:rsidRDefault="0048672A" w:rsidP="0048672A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  <w:lang w:eastAsia="en-US"/>
              </w:rPr>
              <w:t>Проверка соблюдения законодательства и локальных</w:t>
            </w:r>
            <w:r w:rsidR="00BC68C6">
              <w:t xml:space="preserve"> </w:t>
            </w:r>
            <w:r w:rsidR="00BC68C6" w:rsidRPr="00BC68C6">
              <w:rPr>
                <w:sz w:val="26"/>
                <w:szCs w:val="26"/>
                <w:lang w:eastAsia="en-US"/>
              </w:rPr>
              <w:t>правовых</w:t>
            </w:r>
            <w:r w:rsidRPr="0048672A">
              <w:rPr>
                <w:sz w:val="26"/>
                <w:szCs w:val="26"/>
                <w:lang w:eastAsia="en-US"/>
              </w:rPr>
              <w:t xml:space="preserve"> актов Центра при осуществлении закупок товаров (работ, услуг) при строительстве объектов</w:t>
            </w:r>
            <w:r w:rsidR="002220AB">
              <w:rPr>
                <w:sz w:val="26"/>
                <w:szCs w:val="26"/>
                <w:lang w:eastAsia="en-US"/>
              </w:rPr>
              <w:t>.</w:t>
            </w:r>
            <w:r w:rsidRPr="0048672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Pr="0048672A" w:rsidRDefault="0048672A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отдел правовой и кадровой работы, отдел финансов и бухгалтерского учета, административно-хозяйственный отдел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2A" w:rsidRPr="0048672A" w:rsidRDefault="0048672A" w:rsidP="00E91FA1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не реже одного раза в полугодие 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E" w:rsidRPr="0048672A" w:rsidRDefault="00E266FE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FA" w:rsidRPr="0048672A" w:rsidRDefault="00E266FE" w:rsidP="00224CBF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Анализ </w:t>
            </w:r>
            <w:r w:rsidR="00701D4D">
              <w:rPr>
                <w:sz w:val="26"/>
                <w:szCs w:val="26"/>
                <w:lang w:eastAsia="en-US"/>
              </w:rPr>
              <w:t>осуществления</w:t>
            </w:r>
            <w:r w:rsidRPr="0048672A">
              <w:rPr>
                <w:sz w:val="26"/>
                <w:szCs w:val="26"/>
                <w:lang w:eastAsia="en-US"/>
              </w:rPr>
              <w:t xml:space="preserve"> административных процедур, предусмотренных </w:t>
            </w:r>
            <w:proofErr w:type="spellStart"/>
            <w:r w:rsidR="00C23AD3" w:rsidRPr="00C23AD3">
              <w:rPr>
                <w:sz w:val="26"/>
                <w:szCs w:val="26"/>
                <w:lang w:eastAsia="en-US"/>
              </w:rPr>
              <w:t>пп</w:t>
            </w:r>
            <w:proofErr w:type="spellEnd"/>
            <w:r w:rsidR="00C23AD3" w:rsidRPr="00C23AD3">
              <w:rPr>
                <w:sz w:val="26"/>
                <w:szCs w:val="26"/>
                <w:lang w:eastAsia="en-US"/>
              </w:rPr>
              <w:t xml:space="preserve">. 3.4.1.- 3.4.19. и </w:t>
            </w:r>
            <w:proofErr w:type="spellStart"/>
            <w:r w:rsidR="00C23AD3" w:rsidRPr="00C23AD3">
              <w:rPr>
                <w:sz w:val="26"/>
                <w:szCs w:val="26"/>
                <w:lang w:eastAsia="en-US"/>
              </w:rPr>
              <w:t>пп</w:t>
            </w:r>
            <w:proofErr w:type="spellEnd"/>
            <w:r w:rsidR="00C23AD3" w:rsidRPr="00C23AD3">
              <w:rPr>
                <w:sz w:val="26"/>
                <w:szCs w:val="26"/>
                <w:lang w:eastAsia="en-US"/>
              </w:rPr>
              <w:t>. 3.9.2.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24.09.2021 №</w:t>
            </w:r>
            <w:r w:rsidR="003C2705">
              <w:rPr>
                <w:sz w:val="26"/>
                <w:szCs w:val="26"/>
                <w:lang w:eastAsia="en-US"/>
              </w:rPr>
              <w:t xml:space="preserve"> </w:t>
            </w:r>
            <w:r w:rsidR="00C23AD3" w:rsidRPr="00C23AD3">
              <w:rPr>
                <w:sz w:val="26"/>
                <w:szCs w:val="26"/>
                <w:lang w:eastAsia="en-US"/>
              </w:rPr>
              <w:t>548 «Об административных процедурах, осуществляемых в отношении субъектов хозяйствования»</w:t>
            </w:r>
            <w:r w:rsidR="00D03228">
              <w:rPr>
                <w:sz w:val="26"/>
                <w:szCs w:val="26"/>
                <w:lang w:eastAsia="en-US"/>
              </w:rPr>
              <w:t xml:space="preserve"> и по заявлениям граждан</w:t>
            </w:r>
            <w:r w:rsidR="002220AB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E" w:rsidRPr="0048672A" w:rsidRDefault="001F5458" w:rsidP="00671653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заместитель директора по государственной экологической экспертизе, управление государственной экологической экспертизы</w:t>
            </w:r>
            <w:r w:rsidR="00701D4D">
              <w:rPr>
                <w:sz w:val="26"/>
                <w:szCs w:val="26"/>
                <w:lang w:eastAsia="en-US"/>
              </w:rPr>
              <w:t xml:space="preserve">, отделы государственной экологической </w:t>
            </w:r>
            <w:r w:rsidR="00C34D50">
              <w:rPr>
                <w:sz w:val="26"/>
                <w:szCs w:val="26"/>
                <w:lang w:eastAsia="en-US"/>
              </w:rPr>
              <w:t>экспертизы, отдел</w:t>
            </w:r>
            <w:r w:rsidR="00CA01A4" w:rsidRPr="00CA01A4">
              <w:rPr>
                <w:sz w:val="26"/>
                <w:szCs w:val="26"/>
                <w:lang w:eastAsia="en-US"/>
              </w:rPr>
              <w:t xml:space="preserve"> правовой и кадровой работы</w:t>
            </w:r>
            <w:r w:rsidR="00CA01A4">
              <w:rPr>
                <w:sz w:val="26"/>
                <w:szCs w:val="26"/>
                <w:lang w:eastAsia="en-US"/>
              </w:rPr>
              <w:t>,</w:t>
            </w:r>
            <w:r w:rsidR="00CA01A4" w:rsidRPr="00CA01A4">
              <w:rPr>
                <w:sz w:val="26"/>
                <w:szCs w:val="26"/>
                <w:lang w:eastAsia="en-US"/>
              </w:rPr>
              <w:t xml:space="preserve"> отдел финансов и бухгалтерского учета </w:t>
            </w:r>
            <w:r w:rsidRPr="0048672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FE" w:rsidRPr="0048672A" w:rsidRDefault="00AB3246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не реже одного раза в полугодие 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814ABB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</w:rPr>
              <w:t>Анализ обращений граждан и юридических лиц на предмет наличия в них информации о фактах коррупционных проявлений в Центре</w:t>
            </w:r>
            <w:r w:rsidR="002220AB">
              <w:rPr>
                <w:sz w:val="26"/>
                <w:szCs w:val="26"/>
              </w:rPr>
              <w:t>.</w:t>
            </w:r>
            <w:r w:rsidRPr="004867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224CBF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заместители директора, руководители структурных подразделений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по мере поступления информации о фактах коррупционных проявлений, но</w:t>
            </w:r>
          </w:p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не реже одного раза в полугодие </w:t>
            </w:r>
          </w:p>
          <w:p w:rsidR="00CB4FFC" w:rsidRPr="0048672A" w:rsidRDefault="006E4231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(до 2</w:t>
            </w:r>
            <w:r w:rsidR="00701D4D">
              <w:rPr>
                <w:sz w:val="26"/>
                <w:szCs w:val="26"/>
                <w:lang w:eastAsia="en-US"/>
              </w:rPr>
              <w:t>7</w:t>
            </w:r>
            <w:r w:rsidRPr="0048672A">
              <w:rPr>
                <w:sz w:val="26"/>
                <w:szCs w:val="26"/>
                <w:lang w:eastAsia="en-US"/>
              </w:rPr>
              <w:t xml:space="preserve"> июня 202</w:t>
            </w:r>
            <w:r w:rsidR="003C2705">
              <w:rPr>
                <w:sz w:val="26"/>
                <w:szCs w:val="26"/>
                <w:lang w:eastAsia="en-US"/>
              </w:rPr>
              <w:t>4</w:t>
            </w:r>
            <w:r w:rsidR="00CB4FFC" w:rsidRPr="0048672A">
              <w:rPr>
                <w:sz w:val="26"/>
                <w:szCs w:val="26"/>
                <w:lang w:eastAsia="en-US"/>
              </w:rPr>
              <w:t xml:space="preserve"> г.</w:t>
            </w:r>
          </w:p>
          <w:p w:rsidR="00CB4FFC" w:rsidRPr="0048672A" w:rsidRDefault="006E4231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до 2</w:t>
            </w:r>
            <w:r w:rsidR="00701D4D">
              <w:rPr>
                <w:sz w:val="26"/>
                <w:szCs w:val="26"/>
                <w:lang w:eastAsia="en-US"/>
              </w:rPr>
              <w:t>6</w:t>
            </w:r>
            <w:r w:rsidRPr="0048672A">
              <w:rPr>
                <w:sz w:val="26"/>
                <w:szCs w:val="26"/>
                <w:lang w:eastAsia="en-US"/>
              </w:rPr>
              <w:t xml:space="preserve"> декабря 202</w:t>
            </w:r>
            <w:r w:rsidR="003C2705">
              <w:rPr>
                <w:sz w:val="26"/>
                <w:szCs w:val="26"/>
                <w:lang w:eastAsia="en-US"/>
              </w:rPr>
              <w:t>4</w:t>
            </w:r>
            <w:r w:rsidR="00CB4FFC" w:rsidRPr="0048672A">
              <w:rPr>
                <w:sz w:val="26"/>
                <w:szCs w:val="26"/>
                <w:lang w:eastAsia="en-US"/>
              </w:rPr>
              <w:t xml:space="preserve"> г.)  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C" w:rsidRPr="0048672A" w:rsidRDefault="00CB4FFC" w:rsidP="004A0B5D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</w:rPr>
              <w:t>При выявлении в обращениях граждан и юридических лиц информации о фактах коррупционных проявлений в Центре (системе Минприроды), обеспечивать представление материалов для рассмотрения на заседании комиссии по противодействию коррупции в системе Минприроды Республики Беларусь (далее – Комиссия Минприроды)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C" w:rsidRPr="0048672A" w:rsidRDefault="00CB4FFC" w:rsidP="00224CBF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заместители директора, руководители структурных подразделений, </w:t>
            </w:r>
            <w:r w:rsidR="00DD07EB" w:rsidRPr="0048672A">
              <w:rPr>
                <w:sz w:val="26"/>
                <w:szCs w:val="26"/>
                <w:lang w:eastAsia="en-US"/>
              </w:rPr>
              <w:t xml:space="preserve">Комиссия </w:t>
            </w:r>
            <w:r w:rsidR="00224CBF">
              <w:rPr>
                <w:sz w:val="26"/>
                <w:szCs w:val="26"/>
                <w:lang w:eastAsia="en-US"/>
              </w:rPr>
              <w:t>по противодействию коррупции Центра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не позднее 7 рабочих дней с момента выявления </w:t>
            </w:r>
          </w:p>
        </w:tc>
      </w:tr>
      <w:tr w:rsidR="00701D4D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4D" w:rsidRPr="0048672A" w:rsidRDefault="00701D4D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4D" w:rsidRPr="0048672A" w:rsidRDefault="00701D4D" w:rsidP="004A0B5D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числящейся по данным бухгалтерского учета и отчетности дебиторской задолженности, в том числе просроченной и мерах по исключению просроченной дебиторской задолженности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4D" w:rsidRPr="0048672A" w:rsidRDefault="00701D4D" w:rsidP="00DD07EB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финансов и бухгалтерского учета, отдел правовой и кадровой работы, административно-хозяйственный отдел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4D" w:rsidRPr="0048672A" w:rsidRDefault="00701D4D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не реже одного раза в полугодие 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C" w:rsidRPr="0048672A" w:rsidRDefault="00CB4FFC" w:rsidP="003C1CE3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</w:rPr>
              <w:t>Включение в образовательные программы изучение вопросов антикоррупционного законодательства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C" w:rsidRPr="0048672A" w:rsidRDefault="00CB4FFC" w:rsidP="00224CBF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заместитель директора по учебной и научной работе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C" w:rsidRPr="0048672A" w:rsidRDefault="00D03228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реже 1 раза в полугодие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C" w:rsidRPr="0048672A" w:rsidRDefault="00CB4FFC" w:rsidP="003C1CE3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</w:rPr>
              <w:t xml:space="preserve">Проведение семинаров, в том числе для работников системы Минприроды, по вопросам противодействия </w:t>
            </w:r>
            <w:r w:rsidRPr="0048672A">
              <w:rPr>
                <w:sz w:val="26"/>
                <w:szCs w:val="26"/>
              </w:rPr>
              <w:lastRenderedPageBreak/>
              <w:t xml:space="preserve">коррупции с приглашением представителей </w:t>
            </w:r>
            <w:r w:rsidR="00224CBF">
              <w:rPr>
                <w:sz w:val="26"/>
                <w:szCs w:val="26"/>
              </w:rPr>
              <w:t xml:space="preserve">органов </w:t>
            </w:r>
            <w:r w:rsidRPr="0048672A">
              <w:rPr>
                <w:sz w:val="26"/>
                <w:szCs w:val="26"/>
              </w:rPr>
              <w:t>прокуратуры Республики Беларусь</w:t>
            </w:r>
            <w:r w:rsidR="00F57A8D">
              <w:rPr>
                <w:sz w:val="26"/>
                <w:szCs w:val="26"/>
              </w:rPr>
              <w:t>,</w:t>
            </w:r>
            <w:r w:rsidR="00D03228">
              <w:rPr>
                <w:sz w:val="26"/>
                <w:szCs w:val="26"/>
              </w:rPr>
              <w:t xml:space="preserve"> иных правоохранительных органов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C" w:rsidRPr="0048672A" w:rsidRDefault="00CB4FFC" w:rsidP="00224CBF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lastRenderedPageBreak/>
              <w:t xml:space="preserve">заместитель директора по учебной и научной работе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не реже одного раза в </w:t>
            </w:r>
            <w:r w:rsidR="00D03228">
              <w:rPr>
                <w:sz w:val="26"/>
                <w:szCs w:val="26"/>
                <w:lang w:eastAsia="en-US"/>
              </w:rPr>
              <w:t>год</w:t>
            </w:r>
            <w:r w:rsidRPr="0048672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224CBF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Проведение анонимного анкетирование среди обучающихся с целью выявления недостатков и пожеланий при оказании образовательных услуг,</w:t>
            </w:r>
            <w:r w:rsidR="00224CBF">
              <w:rPr>
                <w:sz w:val="26"/>
                <w:szCs w:val="26"/>
              </w:rPr>
              <w:t xml:space="preserve"> </w:t>
            </w:r>
            <w:r w:rsidR="00C34D50">
              <w:rPr>
                <w:sz w:val="26"/>
                <w:szCs w:val="26"/>
              </w:rPr>
              <w:t>проявления фактов коррупционных правонарушений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224CBF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заместитель директора по учебной и научной работе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224CBF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реализации образовательных программ повышения квалификации и обучающих семинаров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3C1CE3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 xml:space="preserve">При выявлении случаев коррупционных проявлений при проведении анализа анонимных анкет представлять материалы для рассмотрения на заседание Комиссии </w:t>
            </w:r>
            <w:r w:rsidR="00585FE8">
              <w:rPr>
                <w:sz w:val="26"/>
                <w:szCs w:val="26"/>
              </w:rPr>
              <w:t>Центра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224CBF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заместитель директора по учебной и научной работе, Комиссия </w:t>
            </w:r>
            <w:r w:rsidR="00224CBF">
              <w:rPr>
                <w:sz w:val="26"/>
                <w:szCs w:val="26"/>
                <w:lang w:eastAsia="en-US"/>
              </w:rPr>
              <w:t xml:space="preserve">по противодействию коррупции Центра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не позднее 7 рабочих дней с момента выявления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187329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Обеспечение подбора и расстановки кадров в соответствии с требованиями законодательства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224CBF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отдел правовой и кадровой работы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224CBF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 осуществлении прин</w:t>
            </w:r>
            <w:r w:rsidR="00A54D23">
              <w:rPr>
                <w:sz w:val="26"/>
                <w:szCs w:val="26"/>
                <w:lang w:eastAsia="en-US"/>
              </w:rPr>
              <w:t>имаемых</w:t>
            </w:r>
            <w:r>
              <w:rPr>
                <w:sz w:val="26"/>
                <w:szCs w:val="26"/>
                <w:lang w:eastAsia="en-US"/>
              </w:rPr>
              <w:t xml:space="preserve"> кадровых решений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187329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При проведении аттестации работников включать вопросы на знание требований законодательства в области борьбы с коррупцией, об обращениях граждан и юридических лиц, а также в отношении руководителей структурных подразделений о состоянии работы по данным направлениям в возглавляемых подразделениях</w:t>
            </w:r>
            <w:r w:rsidR="002220AB">
              <w:rPr>
                <w:sz w:val="26"/>
                <w:szCs w:val="26"/>
              </w:rPr>
              <w:t>.</w:t>
            </w:r>
            <w:r w:rsidRPr="004867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224CBF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аттестационная комиссия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при проведении аттестации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4E1AAB">
            <w:pPr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Проведение анализа кадрового состава работников с целью выявления совместной работы в одной и той же организации лиц, являющихся супругами, близкими родственниками или свойственниками, а также возникновения либо возможности возникновения конфликта интересов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28" w:rsidRPr="0048672A" w:rsidRDefault="00CB4FFC" w:rsidP="00D03228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отдел правовой и кадровой работы</w:t>
            </w:r>
            <w:r w:rsidR="00D03228">
              <w:rPr>
                <w:sz w:val="26"/>
                <w:szCs w:val="26"/>
                <w:lang w:eastAsia="en-US"/>
              </w:rPr>
              <w:t>, руководители структурных подразделений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A54D23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A54D23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 xml:space="preserve">Обеспечение подписания </w:t>
            </w:r>
            <w:proofErr w:type="gramStart"/>
            <w:r w:rsidRPr="0048672A">
              <w:rPr>
                <w:sz w:val="26"/>
                <w:szCs w:val="26"/>
              </w:rPr>
              <w:t>работниками Центра</w:t>
            </w:r>
            <w:proofErr w:type="gramEnd"/>
            <w:r w:rsidRPr="0048672A">
              <w:rPr>
                <w:sz w:val="26"/>
                <w:szCs w:val="26"/>
              </w:rPr>
              <w:t xml:space="preserve"> </w:t>
            </w:r>
            <w:r w:rsidR="00A54D23">
              <w:rPr>
                <w:sz w:val="26"/>
                <w:szCs w:val="26"/>
              </w:rPr>
              <w:t xml:space="preserve">приравненными по должности </w:t>
            </w:r>
            <w:bookmarkStart w:id="0" w:name="_GoBack"/>
            <w:bookmarkEnd w:id="0"/>
            <w:r w:rsidR="00177BA1">
              <w:rPr>
                <w:sz w:val="26"/>
                <w:szCs w:val="26"/>
              </w:rPr>
              <w:t>к</w:t>
            </w:r>
            <w:r w:rsidR="00177BA1" w:rsidRPr="0048672A">
              <w:rPr>
                <w:sz w:val="26"/>
                <w:szCs w:val="26"/>
              </w:rPr>
              <w:t xml:space="preserve"> государственным</w:t>
            </w:r>
            <w:r w:rsidRPr="0048672A">
              <w:rPr>
                <w:sz w:val="26"/>
                <w:szCs w:val="26"/>
              </w:rPr>
              <w:t xml:space="preserve"> должностным лицам</w:t>
            </w:r>
            <w:r w:rsidR="00A54D23">
              <w:rPr>
                <w:sz w:val="26"/>
                <w:szCs w:val="26"/>
              </w:rPr>
              <w:t xml:space="preserve"> обязательств, установленных Законом «О борьбе с коррупцией»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A54D23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отдел правовой и кадровой работы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при приеме на работу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3C1CE3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При выявлении в средствах массовой информации, глобальной компьютерной сети Интернет материалов о фактах коррупции в Центре (системе Минприроды) обеспечивать представление материалов для рассмотрения на заседании Комиссии Минприроды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A54D23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заместител</w:t>
            </w:r>
            <w:r w:rsidR="00A54D23">
              <w:rPr>
                <w:sz w:val="26"/>
                <w:szCs w:val="26"/>
                <w:lang w:eastAsia="en-US"/>
              </w:rPr>
              <w:t>и</w:t>
            </w:r>
            <w:r w:rsidRPr="0048672A">
              <w:rPr>
                <w:sz w:val="26"/>
                <w:szCs w:val="26"/>
                <w:lang w:eastAsia="en-US"/>
              </w:rPr>
              <w:t xml:space="preserve"> директора</w:t>
            </w:r>
            <w:r w:rsidR="00A54D23">
              <w:rPr>
                <w:sz w:val="26"/>
                <w:szCs w:val="26"/>
                <w:lang w:eastAsia="en-US"/>
              </w:rPr>
              <w:t>,</w:t>
            </w:r>
            <w:r w:rsidRPr="0048672A">
              <w:rPr>
                <w:sz w:val="26"/>
                <w:szCs w:val="26"/>
                <w:lang w:eastAsia="en-US"/>
              </w:rPr>
              <w:t xml:space="preserve"> </w:t>
            </w:r>
            <w:r w:rsidR="00A54D23">
              <w:rPr>
                <w:sz w:val="26"/>
                <w:szCs w:val="26"/>
                <w:lang w:eastAsia="en-US"/>
              </w:rPr>
              <w:t>руководители структурных подразделений</w:t>
            </w:r>
            <w:r w:rsidRPr="0048672A">
              <w:rPr>
                <w:sz w:val="26"/>
                <w:szCs w:val="26"/>
                <w:lang w:eastAsia="en-US"/>
              </w:rPr>
              <w:t xml:space="preserve">, Комиссия </w:t>
            </w:r>
            <w:r w:rsidR="00A54D23">
              <w:rPr>
                <w:sz w:val="26"/>
                <w:szCs w:val="26"/>
                <w:lang w:eastAsia="en-US"/>
              </w:rPr>
              <w:t xml:space="preserve">по противодействию коррупции </w:t>
            </w:r>
            <w:r w:rsidRPr="0048672A">
              <w:rPr>
                <w:sz w:val="26"/>
                <w:szCs w:val="26"/>
                <w:lang w:eastAsia="en-US"/>
              </w:rPr>
              <w:t xml:space="preserve">Центра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не позднее 5 рабочих дней с момента выявления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3C1CE3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Осуществлять просветительские мероприятия, в том числе с привлечением общественности и средств массовой информации, по созданию атмосферы нетерпимости к коррупционным проявлениям, популяризации антикоррупционных ценностей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A54D23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заместител</w:t>
            </w:r>
            <w:r w:rsidR="00A54D23">
              <w:rPr>
                <w:sz w:val="26"/>
                <w:szCs w:val="26"/>
                <w:lang w:eastAsia="en-US"/>
              </w:rPr>
              <w:t>и</w:t>
            </w:r>
            <w:r w:rsidRPr="0048672A">
              <w:rPr>
                <w:sz w:val="26"/>
                <w:szCs w:val="26"/>
                <w:lang w:eastAsia="en-US"/>
              </w:rPr>
              <w:t xml:space="preserve"> директора</w:t>
            </w:r>
            <w:r w:rsidR="00A54D23">
              <w:rPr>
                <w:sz w:val="26"/>
                <w:szCs w:val="26"/>
                <w:lang w:eastAsia="en-US"/>
              </w:rPr>
              <w:t>,</w:t>
            </w:r>
            <w:r w:rsidRPr="0048672A">
              <w:rPr>
                <w:sz w:val="26"/>
                <w:szCs w:val="26"/>
                <w:lang w:eastAsia="en-US"/>
              </w:rPr>
              <w:t xml:space="preserve"> </w:t>
            </w:r>
            <w:r w:rsidR="00A54D23">
              <w:rPr>
                <w:sz w:val="26"/>
                <w:szCs w:val="26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не </w:t>
            </w:r>
            <w:r w:rsidR="00A54D23">
              <w:rPr>
                <w:sz w:val="26"/>
                <w:szCs w:val="26"/>
                <w:lang w:eastAsia="en-US"/>
              </w:rPr>
              <w:t xml:space="preserve">реже </w:t>
            </w:r>
            <w:r w:rsidRPr="0048672A">
              <w:rPr>
                <w:sz w:val="26"/>
                <w:szCs w:val="26"/>
                <w:lang w:eastAsia="en-US"/>
              </w:rPr>
              <w:t>одного раза в квартал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3C1CE3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Направлять в Минприроды информацию о возбуждении уголовных дел, о результатах рассмотрения уголовных дел в отношении работников организации</w:t>
            </w:r>
            <w:r w:rsidR="002220AB">
              <w:rPr>
                <w:sz w:val="26"/>
                <w:szCs w:val="26"/>
              </w:rPr>
              <w:t>.</w:t>
            </w:r>
            <w:r w:rsidRPr="0048672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4A0B5D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Комиссия </w:t>
            </w:r>
            <w:r w:rsidR="00A54D23">
              <w:rPr>
                <w:sz w:val="26"/>
                <w:szCs w:val="26"/>
                <w:lang w:eastAsia="en-US"/>
              </w:rPr>
              <w:t xml:space="preserve">по противодействию коррупции </w:t>
            </w:r>
            <w:r w:rsidRPr="0048672A">
              <w:rPr>
                <w:sz w:val="26"/>
                <w:szCs w:val="26"/>
                <w:lang w:eastAsia="en-US"/>
              </w:rPr>
              <w:t>Центра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не позднее двух рабочих дней с момента выявления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3C1CE3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Рассматривать вопрос изменения состава конкурсных комиссий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4A0B5D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Комиссия</w:t>
            </w:r>
            <w:r w:rsidR="00A54D23">
              <w:rPr>
                <w:sz w:val="26"/>
                <w:szCs w:val="26"/>
                <w:lang w:eastAsia="en-US"/>
              </w:rPr>
              <w:t xml:space="preserve"> по противодействию коррупции</w:t>
            </w:r>
            <w:r w:rsidRPr="0048672A">
              <w:rPr>
                <w:sz w:val="26"/>
                <w:szCs w:val="26"/>
                <w:lang w:eastAsia="en-US"/>
              </w:rPr>
              <w:t xml:space="preserve"> Центра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ежегодно не менее одной трети постоянно действующей комиссии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A54D23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Проведение анализа соблюдени</w:t>
            </w:r>
            <w:r w:rsidR="00A54D23">
              <w:rPr>
                <w:sz w:val="26"/>
                <w:szCs w:val="26"/>
              </w:rPr>
              <w:t>я</w:t>
            </w:r>
            <w:r w:rsidRPr="0048672A">
              <w:rPr>
                <w:sz w:val="26"/>
                <w:szCs w:val="26"/>
              </w:rPr>
              <w:t xml:space="preserve"> требований </w:t>
            </w:r>
            <w:r w:rsidR="00A54D23">
              <w:rPr>
                <w:sz w:val="26"/>
                <w:szCs w:val="26"/>
              </w:rPr>
              <w:t xml:space="preserve">законодательства </w:t>
            </w:r>
            <w:r w:rsidRPr="0048672A">
              <w:rPr>
                <w:sz w:val="26"/>
                <w:szCs w:val="26"/>
              </w:rPr>
              <w:t>по распоряжению государственным имуществом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A54D23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отдел финансов и бухгалтерского учета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не менее одного раза в год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3C1CE3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Проведение мониторинга по выявленным излишкам и</w:t>
            </w:r>
            <w:r w:rsidR="00A54D23">
              <w:rPr>
                <w:sz w:val="26"/>
                <w:szCs w:val="26"/>
              </w:rPr>
              <w:t xml:space="preserve"> (или)</w:t>
            </w:r>
            <w:r w:rsidRPr="0048672A">
              <w:rPr>
                <w:sz w:val="26"/>
                <w:szCs w:val="26"/>
              </w:rPr>
              <w:t xml:space="preserve"> недостачам товарно-материальных ценностей и иных активов в ходе проведения инвентаризаций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A54D23" w:rsidP="00A54D23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финансов и бухгалтерского учета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не менее одного раза в год </w:t>
            </w:r>
            <w:r w:rsidR="00A54D23">
              <w:rPr>
                <w:sz w:val="26"/>
                <w:szCs w:val="26"/>
                <w:lang w:eastAsia="en-US"/>
              </w:rPr>
              <w:t>и при проведении инвентаризаций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3C1CE3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При выявлении фактов хищения имущества в обязательном порядке обеспечивать принятие мер по возмещению ущерба в полном объеме, рассмотрение вопроса о привлечении в установленном законодательством порядке к</w:t>
            </w:r>
            <w:r w:rsidR="00A54D23">
              <w:rPr>
                <w:sz w:val="26"/>
                <w:szCs w:val="26"/>
              </w:rPr>
              <w:t xml:space="preserve"> ответственности </w:t>
            </w:r>
            <w:r w:rsidRPr="0048672A">
              <w:rPr>
                <w:sz w:val="26"/>
                <w:szCs w:val="26"/>
              </w:rPr>
              <w:t>виновных лиц</w:t>
            </w:r>
            <w:r w:rsidR="002220AB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A54D23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отдел финансов и бухгалтерского учета, отдел правовой и кадровой работы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не позднее 14 рабочих дней с момента выявления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585FE8" w:rsidP="003C1CE3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</w:t>
            </w:r>
            <w:r w:rsidR="00CB4FFC" w:rsidRPr="0048672A">
              <w:rPr>
                <w:sz w:val="26"/>
                <w:szCs w:val="26"/>
              </w:rPr>
              <w:t>сдачи в аренду и безвозмездно</w:t>
            </w:r>
            <w:r>
              <w:rPr>
                <w:sz w:val="26"/>
                <w:szCs w:val="26"/>
              </w:rPr>
              <w:t>е</w:t>
            </w:r>
            <w:r w:rsidR="00CB4FFC" w:rsidRPr="0048672A">
              <w:rPr>
                <w:sz w:val="26"/>
                <w:szCs w:val="26"/>
              </w:rPr>
              <w:t xml:space="preserve"> пользовани</w:t>
            </w:r>
            <w:r>
              <w:rPr>
                <w:sz w:val="26"/>
                <w:szCs w:val="26"/>
              </w:rPr>
              <w:t>е</w:t>
            </w:r>
            <w:r w:rsidR="00CB4FFC" w:rsidRPr="0048672A">
              <w:rPr>
                <w:sz w:val="26"/>
                <w:szCs w:val="26"/>
              </w:rPr>
              <w:t xml:space="preserve"> государственн</w:t>
            </w:r>
            <w:r>
              <w:rPr>
                <w:sz w:val="26"/>
                <w:szCs w:val="26"/>
              </w:rPr>
              <w:t>ого</w:t>
            </w:r>
            <w:r w:rsidR="00CB4FFC" w:rsidRPr="0048672A">
              <w:rPr>
                <w:sz w:val="26"/>
                <w:szCs w:val="26"/>
              </w:rPr>
              <w:t xml:space="preserve"> </w:t>
            </w:r>
            <w:r w:rsidR="00CB4FFC" w:rsidRPr="0048672A">
              <w:rPr>
                <w:sz w:val="26"/>
                <w:szCs w:val="26"/>
              </w:rPr>
              <w:lastRenderedPageBreak/>
              <w:t>имуществ</w:t>
            </w:r>
            <w:r>
              <w:rPr>
                <w:sz w:val="26"/>
                <w:szCs w:val="26"/>
              </w:rPr>
              <w:t>а</w:t>
            </w:r>
            <w:r w:rsidR="00CB4FFC" w:rsidRPr="0048672A">
              <w:rPr>
                <w:sz w:val="26"/>
                <w:szCs w:val="26"/>
              </w:rPr>
              <w:t xml:space="preserve">, своевременного и полного </w:t>
            </w:r>
            <w:r>
              <w:rPr>
                <w:sz w:val="26"/>
                <w:szCs w:val="26"/>
              </w:rPr>
              <w:t>внесени</w:t>
            </w:r>
            <w:r w:rsidR="00B44962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</w:t>
            </w:r>
            <w:r w:rsidR="00CB4FFC" w:rsidRPr="0048672A">
              <w:rPr>
                <w:sz w:val="26"/>
                <w:szCs w:val="26"/>
              </w:rPr>
              <w:t>арендной платы</w:t>
            </w:r>
            <w:r w:rsidR="007250F0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A54D23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lastRenderedPageBreak/>
              <w:t xml:space="preserve">отдел финансов и бухгалтерского учета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не менее одного раза в полугодие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A54D23" w:rsidP="00A54D23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B4FFC" w:rsidRPr="0048672A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е</w:t>
            </w:r>
            <w:r w:rsidR="00CB4FFC" w:rsidRPr="0048672A">
              <w:rPr>
                <w:sz w:val="26"/>
                <w:szCs w:val="26"/>
              </w:rPr>
              <w:t xml:space="preserve"> анализа соблюдения арендаторами условий договоров аренды с целью выявления фактов </w:t>
            </w:r>
            <w:r>
              <w:rPr>
                <w:sz w:val="26"/>
                <w:szCs w:val="26"/>
              </w:rPr>
              <w:t xml:space="preserve">нецелевого </w:t>
            </w:r>
            <w:r w:rsidR="00CB4FFC" w:rsidRPr="0048672A">
              <w:rPr>
                <w:sz w:val="26"/>
                <w:szCs w:val="26"/>
              </w:rPr>
              <w:t xml:space="preserve">использования имущества, </w:t>
            </w:r>
            <w:r>
              <w:rPr>
                <w:sz w:val="26"/>
                <w:szCs w:val="26"/>
              </w:rPr>
              <w:t xml:space="preserve">имущества, </w:t>
            </w:r>
            <w:r w:rsidR="00CB4FFC" w:rsidRPr="0048672A">
              <w:rPr>
                <w:sz w:val="26"/>
                <w:szCs w:val="26"/>
              </w:rPr>
              <w:t>которое не передано в аренд</w:t>
            </w:r>
            <w:r w:rsidR="009A479D">
              <w:rPr>
                <w:sz w:val="26"/>
                <w:szCs w:val="26"/>
              </w:rPr>
              <w:t>у.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A54D23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отдел </w:t>
            </w:r>
            <w:r w:rsidR="00A54D23">
              <w:rPr>
                <w:sz w:val="26"/>
                <w:szCs w:val="26"/>
                <w:lang w:eastAsia="en-US"/>
              </w:rPr>
              <w:t>финансов и бухгалтерского учета, административно-хозяйственный отдел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не менее одного раза в полугодие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DB0B5B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 xml:space="preserve">Проведение мониторинга правомерности выделения </w:t>
            </w:r>
            <w:r w:rsidR="00DB0B5B">
              <w:rPr>
                <w:sz w:val="26"/>
                <w:szCs w:val="26"/>
              </w:rPr>
              <w:t>Центром</w:t>
            </w:r>
            <w:r w:rsidRPr="0048672A">
              <w:rPr>
                <w:sz w:val="26"/>
                <w:szCs w:val="26"/>
              </w:rPr>
              <w:t xml:space="preserve"> заемных средств работникам</w:t>
            </w:r>
            <w:r w:rsidR="007250F0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DB0B5B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отдел финансов и бухгалтерского учета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в случае выделения таких средств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3C1CE3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Проведение мониторинга использования служебного и специального автотранспорта в служебных целях (для обеспечения деятельности юридического лица и выполнения возложенных не него задач и функций)</w:t>
            </w:r>
            <w:r w:rsidR="007250F0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DB0B5B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административно-хозяйственный отдел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не менее одного раза в полугодие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B44962" w:rsidP="003C1CE3">
            <w:pPr>
              <w:ind w:right="-6"/>
              <w:jc w:val="both"/>
              <w:rPr>
                <w:sz w:val="26"/>
                <w:szCs w:val="26"/>
              </w:rPr>
            </w:pPr>
            <w:r w:rsidRPr="00B44962">
              <w:rPr>
                <w:sz w:val="26"/>
                <w:szCs w:val="26"/>
              </w:rPr>
              <w:t xml:space="preserve">Проведение мониторинга </w:t>
            </w:r>
            <w:r w:rsidR="00CB4FFC" w:rsidRPr="0048672A">
              <w:rPr>
                <w:sz w:val="26"/>
                <w:szCs w:val="26"/>
              </w:rPr>
              <w:t>закреплени</w:t>
            </w:r>
            <w:r>
              <w:rPr>
                <w:sz w:val="26"/>
                <w:szCs w:val="26"/>
              </w:rPr>
              <w:t>я</w:t>
            </w:r>
            <w:r w:rsidR="00CB4FFC" w:rsidRPr="0048672A">
              <w:rPr>
                <w:sz w:val="26"/>
                <w:szCs w:val="26"/>
              </w:rPr>
              <w:t xml:space="preserve"> служебного и специального автотранспорта за лицами, имеющими право на управление данным автотранспортом, закрепление мест его стоянок</w:t>
            </w:r>
            <w:r w:rsidR="007250F0">
              <w:rPr>
                <w:sz w:val="26"/>
                <w:szCs w:val="26"/>
              </w:rPr>
              <w:t>.</w:t>
            </w:r>
            <w:r w:rsidR="00CB4FFC" w:rsidRPr="0048672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DB0B5B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административно-хозяйственный отдел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B44962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B44962">
              <w:rPr>
                <w:sz w:val="26"/>
                <w:szCs w:val="26"/>
                <w:lang w:eastAsia="en-US"/>
              </w:rPr>
              <w:t>не менее одного раза в полугодие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3C1CE3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Информирование управления организационного обеспечения и информатизации о закреплении и об использовании служебного и специального автотранспорта</w:t>
            </w:r>
            <w:r w:rsidR="007250F0">
              <w:rPr>
                <w:sz w:val="26"/>
                <w:szCs w:val="26"/>
              </w:rPr>
              <w:t>.</w:t>
            </w:r>
            <w:r w:rsidRPr="0048672A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DB0B5B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административно-хозяйственный отдел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январь 202</w:t>
            </w:r>
            <w:r w:rsidR="003C2705">
              <w:rPr>
                <w:sz w:val="26"/>
                <w:szCs w:val="26"/>
                <w:lang w:eastAsia="en-US"/>
              </w:rPr>
              <w:t>4</w:t>
            </w:r>
            <w:r w:rsidRPr="0048672A">
              <w:rPr>
                <w:sz w:val="26"/>
                <w:szCs w:val="26"/>
                <w:lang w:eastAsia="en-US"/>
              </w:rPr>
              <w:t xml:space="preserve"> г.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BF" w:rsidRPr="0048672A" w:rsidRDefault="007340BF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BF" w:rsidRPr="0048672A" w:rsidRDefault="007340BF" w:rsidP="003C1CE3">
            <w:pPr>
              <w:ind w:right="-6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Рассмотрение сведений (информации) о коррупционных проявлениях, установленных нарушений работниками Центра, иных вопросов с учетом поручений Министра природных ресурсов и охраны окружающей среды Республики Беларусь и иных государственных органов</w:t>
            </w:r>
            <w:r w:rsidR="007250F0">
              <w:rPr>
                <w:sz w:val="26"/>
                <w:szCs w:val="26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BF" w:rsidRPr="0048672A" w:rsidRDefault="007340BF" w:rsidP="004A0B5D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Комиссия </w:t>
            </w:r>
            <w:r w:rsidR="00DB0B5B">
              <w:rPr>
                <w:sz w:val="26"/>
                <w:szCs w:val="26"/>
                <w:lang w:eastAsia="en-US"/>
              </w:rPr>
              <w:t xml:space="preserve">по противодействию коррупции </w:t>
            </w:r>
            <w:r w:rsidRPr="0048672A">
              <w:rPr>
                <w:sz w:val="26"/>
                <w:szCs w:val="26"/>
                <w:lang w:eastAsia="en-US"/>
              </w:rPr>
              <w:t>Центра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BF" w:rsidRPr="0048672A" w:rsidRDefault="007340BF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по мере выявления сведений, представление информации осуществляется в течении пяти рабочих дней с момента выявления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pStyle w:val="aa"/>
              <w:numPr>
                <w:ilvl w:val="0"/>
                <w:numId w:val="1"/>
              </w:numPr>
              <w:spacing w:line="276" w:lineRule="auto"/>
              <w:ind w:left="0" w:right="-6"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89430B">
            <w:pPr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Рассматривать на заседаниях Комиссии:</w:t>
            </w:r>
          </w:p>
          <w:p w:rsidR="00CB4FFC" w:rsidRPr="0048672A" w:rsidRDefault="00CB4FFC" w:rsidP="0089430B">
            <w:pPr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FC" w:rsidRPr="0048672A" w:rsidRDefault="00CB4FFC" w:rsidP="004A0B5D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Комиссия </w:t>
            </w:r>
            <w:r w:rsidR="00DB0B5B">
              <w:rPr>
                <w:sz w:val="26"/>
                <w:szCs w:val="26"/>
                <w:lang w:eastAsia="en-US"/>
              </w:rPr>
              <w:t xml:space="preserve">по противодействию коррупции </w:t>
            </w:r>
            <w:r w:rsidRPr="0048672A">
              <w:rPr>
                <w:sz w:val="26"/>
                <w:szCs w:val="26"/>
                <w:lang w:eastAsia="en-US"/>
              </w:rPr>
              <w:t>Центра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по мере выявления </w:t>
            </w:r>
            <w:r w:rsidR="00DB0B5B">
              <w:rPr>
                <w:sz w:val="26"/>
                <w:szCs w:val="26"/>
                <w:lang w:eastAsia="en-US"/>
              </w:rPr>
              <w:t xml:space="preserve">фактов </w:t>
            </w:r>
            <w:r w:rsidRPr="0048672A">
              <w:rPr>
                <w:sz w:val="26"/>
                <w:szCs w:val="26"/>
                <w:lang w:eastAsia="en-US"/>
              </w:rPr>
              <w:t xml:space="preserve">о коррупционных действиях, не позднее 1 </w:t>
            </w:r>
            <w:r w:rsidRPr="0048672A">
              <w:rPr>
                <w:sz w:val="26"/>
                <w:szCs w:val="26"/>
                <w:lang w:eastAsia="en-US"/>
              </w:rPr>
              <w:lastRenderedPageBreak/>
              <w:t xml:space="preserve">месяца с момента выявления 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84033D" w:rsidRDefault="0084033D" w:rsidP="0084033D">
            <w:p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29.1.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firstLine="601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 xml:space="preserve">материалы по выявленным нарушениям, которые передаются в правоохранительные органы;  </w:t>
            </w:r>
          </w:p>
          <w:p w:rsidR="00CB4FFC" w:rsidRPr="0048672A" w:rsidRDefault="00CB4FFC" w:rsidP="00580E80">
            <w:pPr>
              <w:ind w:right="-6" w:firstLine="601"/>
              <w:jc w:val="both"/>
              <w:rPr>
                <w:sz w:val="26"/>
                <w:szCs w:val="26"/>
              </w:rPr>
            </w:pP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FFC" w:rsidRPr="0048672A" w:rsidRDefault="00CB4FFC" w:rsidP="004A0B5D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FFC" w:rsidRPr="0048672A" w:rsidRDefault="00CB4FFC" w:rsidP="004A0B5D">
            <w:pPr>
              <w:ind w:right="-6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84033D" w:rsidRDefault="0084033D" w:rsidP="0084033D">
            <w:p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29.2.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firstLine="601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>материалы об установленных фактах нарушений требований законодательства в области охраны окружающей среды, которые в соответствии с законодательством необходимо передавать в правоохранительные органы;</w:t>
            </w:r>
          </w:p>
          <w:p w:rsidR="00CB4FFC" w:rsidRPr="0048672A" w:rsidRDefault="00CB4FFC" w:rsidP="00580E80">
            <w:pPr>
              <w:ind w:right="-6" w:firstLine="601"/>
              <w:jc w:val="both"/>
              <w:rPr>
                <w:sz w:val="26"/>
                <w:szCs w:val="26"/>
              </w:rPr>
            </w:pP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FFC" w:rsidRPr="0048672A" w:rsidRDefault="00CB4FFC" w:rsidP="004A0B5D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FFC" w:rsidRPr="0048672A" w:rsidRDefault="00CB4FFC" w:rsidP="004A0B5D">
            <w:pPr>
              <w:ind w:right="-6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84033D" w:rsidRDefault="0084033D" w:rsidP="0084033D">
            <w:p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29.3.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580E80">
            <w:pPr>
              <w:ind w:firstLine="601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 xml:space="preserve">сведения (информацию) о коррупционных действиях работников </w:t>
            </w:r>
            <w:r w:rsidR="00D03228">
              <w:rPr>
                <w:sz w:val="26"/>
                <w:szCs w:val="26"/>
              </w:rPr>
              <w:t>Центра</w:t>
            </w:r>
            <w:r w:rsidRPr="0048672A">
              <w:rPr>
                <w:sz w:val="26"/>
                <w:szCs w:val="26"/>
              </w:rPr>
              <w:t>;</w:t>
            </w:r>
          </w:p>
          <w:p w:rsidR="00CB4FFC" w:rsidRPr="0048672A" w:rsidRDefault="00CB4FFC" w:rsidP="00580E80">
            <w:pPr>
              <w:ind w:right="-6" w:firstLine="601"/>
              <w:jc w:val="both"/>
              <w:rPr>
                <w:sz w:val="26"/>
                <w:szCs w:val="26"/>
              </w:rPr>
            </w:pPr>
          </w:p>
        </w:tc>
        <w:tc>
          <w:tcPr>
            <w:tcW w:w="4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FFC" w:rsidRPr="0048672A" w:rsidRDefault="00CB4FFC" w:rsidP="004A0B5D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FFC" w:rsidRPr="0048672A" w:rsidRDefault="00CB4FFC" w:rsidP="004A0B5D">
            <w:pPr>
              <w:ind w:right="-6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84033D" w:rsidRDefault="0084033D" w:rsidP="0084033D">
            <w:p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29.4.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947E01">
            <w:pPr>
              <w:ind w:right="-6" w:firstLine="601"/>
              <w:jc w:val="both"/>
              <w:rPr>
                <w:sz w:val="26"/>
                <w:szCs w:val="26"/>
              </w:rPr>
            </w:pPr>
            <w:r w:rsidRPr="0048672A">
              <w:rPr>
                <w:sz w:val="26"/>
                <w:szCs w:val="26"/>
              </w:rPr>
              <w:t xml:space="preserve">по иным вопросам   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4A0B5D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FC" w:rsidRPr="0048672A" w:rsidRDefault="00CB4FFC" w:rsidP="004A0B5D">
            <w:pPr>
              <w:ind w:right="-6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1" w:rsidRPr="0048672A" w:rsidRDefault="00947E01" w:rsidP="007340BF">
            <w:pPr>
              <w:pStyle w:val="aa"/>
              <w:numPr>
                <w:ilvl w:val="0"/>
                <w:numId w:val="4"/>
              </w:num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1" w:rsidRPr="0048672A" w:rsidRDefault="00947E01" w:rsidP="00DB0B5B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Контроль выполнения </w:t>
            </w:r>
            <w:r w:rsidR="00606764" w:rsidRPr="0048672A">
              <w:rPr>
                <w:sz w:val="26"/>
                <w:szCs w:val="26"/>
                <w:lang w:eastAsia="en-US"/>
              </w:rPr>
              <w:t xml:space="preserve">плана работы комиссии </w:t>
            </w:r>
            <w:r w:rsidR="00DB0B5B">
              <w:rPr>
                <w:sz w:val="26"/>
                <w:szCs w:val="26"/>
                <w:lang w:eastAsia="en-US"/>
              </w:rPr>
              <w:t xml:space="preserve">по противодействию коррупции Центра </w:t>
            </w:r>
            <w:r w:rsidR="00606764" w:rsidRPr="0048672A">
              <w:rPr>
                <w:sz w:val="26"/>
                <w:szCs w:val="26"/>
                <w:lang w:eastAsia="en-US"/>
              </w:rPr>
              <w:t>на 202</w:t>
            </w:r>
            <w:r w:rsidR="003C2705">
              <w:rPr>
                <w:sz w:val="26"/>
                <w:szCs w:val="26"/>
                <w:lang w:eastAsia="en-US"/>
              </w:rPr>
              <w:t>4</w:t>
            </w:r>
            <w:r w:rsidR="001F5458" w:rsidRPr="0048672A">
              <w:rPr>
                <w:sz w:val="26"/>
                <w:szCs w:val="26"/>
                <w:lang w:eastAsia="en-US"/>
              </w:rPr>
              <w:t xml:space="preserve"> год и анализ эффективности принимаемых мер</w:t>
            </w:r>
            <w:r w:rsidR="007250F0">
              <w:rPr>
                <w:sz w:val="26"/>
                <w:szCs w:val="26"/>
                <w:lang w:eastAsia="en-US"/>
              </w:rPr>
              <w:t>.</w:t>
            </w:r>
            <w:r w:rsidRPr="0048672A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1" w:rsidRPr="0048672A" w:rsidRDefault="007340BF" w:rsidP="00814ABB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 xml:space="preserve">Комиссия </w:t>
            </w:r>
            <w:r w:rsidR="00DB0B5B">
              <w:rPr>
                <w:sz w:val="26"/>
                <w:szCs w:val="26"/>
                <w:lang w:eastAsia="en-US"/>
              </w:rPr>
              <w:t>по противодействию коррупции</w:t>
            </w:r>
            <w:r w:rsidR="00DB0B5B" w:rsidRPr="0048672A">
              <w:rPr>
                <w:sz w:val="26"/>
                <w:szCs w:val="26"/>
                <w:lang w:eastAsia="en-US"/>
              </w:rPr>
              <w:t xml:space="preserve"> </w:t>
            </w:r>
            <w:r w:rsidRPr="0048672A">
              <w:rPr>
                <w:sz w:val="26"/>
                <w:szCs w:val="26"/>
                <w:lang w:eastAsia="en-US"/>
              </w:rPr>
              <w:t>Центра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1" w:rsidRPr="0048672A" w:rsidRDefault="00434BE9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постоянно</w:t>
            </w:r>
            <w:r w:rsidR="002B1641" w:rsidRPr="0048672A">
              <w:rPr>
                <w:sz w:val="26"/>
                <w:szCs w:val="26"/>
                <w:lang w:eastAsia="en-US"/>
              </w:rPr>
              <w:t>,</w:t>
            </w:r>
          </w:p>
          <w:p w:rsidR="00947E01" w:rsidRPr="0048672A" w:rsidRDefault="00634DB6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июн</w:t>
            </w:r>
            <w:r w:rsidR="00606764" w:rsidRPr="0048672A">
              <w:rPr>
                <w:sz w:val="26"/>
                <w:szCs w:val="26"/>
                <w:lang w:eastAsia="en-US"/>
              </w:rPr>
              <w:t>ь</w:t>
            </w:r>
            <w:r w:rsidR="001F5458" w:rsidRPr="0048672A">
              <w:rPr>
                <w:sz w:val="26"/>
                <w:szCs w:val="26"/>
                <w:lang w:eastAsia="en-US"/>
              </w:rPr>
              <w:t>, декабрь 202</w:t>
            </w:r>
            <w:r w:rsidR="003C2705">
              <w:rPr>
                <w:sz w:val="26"/>
                <w:szCs w:val="26"/>
                <w:lang w:eastAsia="en-US"/>
              </w:rPr>
              <w:t>4</w:t>
            </w:r>
            <w:r w:rsidR="001F5458" w:rsidRPr="0048672A">
              <w:rPr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7340BF" w:rsidRPr="0048672A" w:rsidTr="00E91FA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1" w:rsidRPr="0048672A" w:rsidRDefault="00947E01" w:rsidP="007340BF">
            <w:pPr>
              <w:pStyle w:val="aa"/>
              <w:numPr>
                <w:ilvl w:val="0"/>
                <w:numId w:val="4"/>
              </w:numPr>
              <w:spacing w:line="276" w:lineRule="auto"/>
              <w:ind w:right="-6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1" w:rsidRPr="0048672A" w:rsidRDefault="00947E01" w:rsidP="00DB0B5B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Рассмотрение проекта плана работы комиссии по противодействию коррупции на 202</w:t>
            </w:r>
            <w:r w:rsidR="003C2705">
              <w:rPr>
                <w:sz w:val="26"/>
                <w:szCs w:val="26"/>
                <w:lang w:eastAsia="en-US"/>
              </w:rPr>
              <w:t>5</w:t>
            </w:r>
            <w:r w:rsidR="00FD373B">
              <w:rPr>
                <w:sz w:val="26"/>
                <w:szCs w:val="26"/>
                <w:lang w:eastAsia="en-US"/>
              </w:rPr>
              <w:t xml:space="preserve"> </w:t>
            </w:r>
            <w:r w:rsidRPr="0048672A">
              <w:rPr>
                <w:sz w:val="26"/>
                <w:szCs w:val="26"/>
                <w:lang w:eastAsia="en-US"/>
              </w:rPr>
              <w:t>год</w:t>
            </w:r>
            <w:r w:rsidR="007250F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1" w:rsidRPr="0048672A" w:rsidRDefault="007340BF" w:rsidP="00814ABB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Комиссия</w:t>
            </w:r>
            <w:r w:rsidR="00DB0B5B">
              <w:rPr>
                <w:sz w:val="26"/>
                <w:szCs w:val="26"/>
                <w:lang w:eastAsia="en-US"/>
              </w:rPr>
              <w:t xml:space="preserve"> по противодействию коррупции</w:t>
            </w:r>
            <w:r w:rsidRPr="0048672A">
              <w:rPr>
                <w:sz w:val="26"/>
                <w:szCs w:val="26"/>
                <w:lang w:eastAsia="en-US"/>
              </w:rPr>
              <w:t xml:space="preserve"> Центра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1" w:rsidRPr="0048672A" w:rsidRDefault="00606764" w:rsidP="00580E80">
            <w:pPr>
              <w:ind w:right="-6"/>
              <w:jc w:val="both"/>
              <w:rPr>
                <w:sz w:val="26"/>
                <w:szCs w:val="26"/>
                <w:lang w:eastAsia="en-US"/>
              </w:rPr>
            </w:pPr>
            <w:r w:rsidRPr="0048672A">
              <w:rPr>
                <w:sz w:val="26"/>
                <w:szCs w:val="26"/>
                <w:lang w:eastAsia="en-US"/>
              </w:rPr>
              <w:t>декабрь 202</w:t>
            </w:r>
            <w:r w:rsidR="003C2705">
              <w:rPr>
                <w:sz w:val="26"/>
                <w:szCs w:val="26"/>
                <w:lang w:eastAsia="en-US"/>
              </w:rPr>
              <w:t>4</w:t>
            </w:r>
            <w:r w:rsidR="00947E01" w:rsidRPr="0048672A">
              <w:rPr>
                <w:sz w:val="26"/>
                <w:szCs w:val="26"/>
                <w:lang w:eastAsia="en-US"/>
              </w:rPr>
              <w:t xml:space="preserve"> г. </w:t>
            </w:r>
          </w:p>
        </w:tc>
      </w:tr>
    </w:tbl>
    <w:p w:rsidR="00087089" w:rsidRPr="0048672A" w:rsidRDefault="00087089" w:rsidP="00087089">
      <w:pPr>
        <w:ind w:right="-6"/>
        <w:jc w:val="both"/>
        <w:rPr>
          <w:sz w:val="26"/>
          <w:szCs w:val="26"/>
        </w:rPr>
      </w:pPr>
    </w:p>
    <w:sectPr w:rsidR="00087089" w:rsidRPr="0048672A" w:rsidSect="003C1CE3">
      <w:headerReference w:type="default" r:id="rId7"/>
      <w:pgSz w:w="16838" w:h="11906" w:orient="landscape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04E" w:rsidRDefault="00A5504E" w:rsidP="00A95469">
      <w:r>
        <w:separator/>
      </w:r>
    </w:p>
  </w:endnote>
  <w:endnote w:type="continuationSeparator" w:id="0">
    <w:p w:rsidR="00A5504E" w:rsidRDefault="00A5504E" w:rsidP="00A9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04E" w:rsidRDefault="00A5504E" w:rsidP="00A95469">
      <w:r>
        <w:separator/>
      </w:r>
    </w:p>
  </w:footnote>
  <w:footnote w:type="continuationSeparator" w:id="0">
    <w:p w:rsidR="00A5504E" w:rsidRDefault="00A5504E" w:rsidP="00A9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445981"/>
      <w:docPartObj>
        <w:docPartGallery w:val="Page Numbers (Top of Page)"/>
        <w:docPartUnique/>
      </w:docPartObj>
    </w:sdtPr>
    <w:sdtEndPr/>
    <w:sdtContent>
      <w:p w:rsidR="00A95469" w:rsidRDefault="00A95469">
        <w:pPr>
          <w:pStyle w:val="a4"/>
          <w:jc w:val="center"/>
        </w:pPr>
        <w:r w:rsidRPr="00A95469">
          <w:rPr>
            <w:sz w:val="28"/>
            <w:szCs w:val="28"/>
          </w:rPr>
          <w:fldChar w:fldCharType="begin"/>
        </w:r>
        <w:r w:rsidRPr="00A95469">
          <w:rPr>
            <w:sz w:val="28"/>
            <w:szCs w:val="28"/>
          </w:rPr>
          <w:instrText>PAGE   \* MERGEFORMAT</w:instrText>
        </w:r>
        <w:r w:rsidRPr="00A95469">
          <w:rPr>
            <w:sz w:val="28"/>
            <w:szCs w:val="28"/>
          </w:rPr>
          <w:fldChar w:fldCharType="separate"/>
        </w:r>
        <w:r w:rsidR="00DB0B5B">
          <w:rPr>
            <w:noProof/>
            <w:sz w:val="28"/>
            <w:szCs w:val="28"/>
          </w:rPr>
          <w:t>2</w:t>
        </w:r>
        <w:r w:rsidRPr="00A95469">
          <w:rPr>
            <w:sz w:val="28"/>
            <w:szCs w:val="28"/>
          </w:rPr>
          <w:fldChar w:fldCharType="end"/>
        </w:r>
      </w:p>
    </w:sdtContent>
  </w:sdt>
  <w:p w:rsidR="00A95469" w:rsidRDefault="00A954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17AF"/>
    <w:multiLevelType w:val="multilevel"/>
    <w:tmpl w:val="8C7E48FC"/>
    <w:lvl w:ilvl="0">
      <w:start w:val="3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F230EB"/>
    <w:multiLevelType w:val="multilevel"/>
    <w:tmpl w:val="E97825AC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AE1BC7"/>
    <w:multiLevelType w:val="multilevel"/>
    <w:tmpl w:val="E97825AC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CCA376E"/>
    <w:multiLevelType w:val="multilevel"/>
    <w:tmpl w:val="DC7AF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089"/>
    <w:rsid w:val="000142EF"/>
    <w:rsid w:val="00062569"/>
    <w:rsid w:val="00087089"/>
    <w:rsid w:val="001621E4"/>
    <w:rsid w:val="00177BA1"/>
    <w:rsid w:val="00187329"/>
    <w:rsid w:val="001D49E6"/>
    <w:rsid w:val="001F5458"/>
    <w:rsid w:val="002220AB"/>
    <w:rsid w:val="00224CBF"/>
    <w:rsid w:val="00251042"/>
    <w:rsid w:val="0027564E"/>
    <w:rsid w:val="002843EB"/>
    <w:rsid w:val="002B1641"/>
    <w:rsid w:val="002C4506"/>
    <w:rsid w:val="003A34F6"/>
    <w:rsid w:val="003C1CE3"/>
    <w:rsid w:val="003C2705"/>
    <w:rsid w:val="004054AC"/>
    <w:rsid w:val="00434BE9"/>
    <w:rsid w:val="0043689A"/>
    <w:rsid w:val="0048672A"/>
    <w:rsid w:val="00486DCC"/>
    <w:rsid w:val="00487EA7"/>
    <w:rsid w:val="004A0B5D"/>
    <w:rsid w:val="004E1AAB"/>
    <w:rsid w:val="0051164F"/>
    <w:rsid w:val="00511674"/>
    <w:rsid w:val="00517302"/>
    <w:rsid w:val="00563807"/>
    <w:rsid w:val="00580E80"/>
    <w:rsid w:val="00585FE8"/>
    <w:rsid w:val="00591D91"/>
    <w:rsid w:val="005A3513"/>
    <w:rsid w:val="00606764"/>
    <w:rsid w:val="006270C9"/>
    <w:rsid w:val="00634DB6"/>
    <w:rsid w:val="00671653"/>
    <w:rsid w:val="006B020E"/>
    <w:rsid w:val="006B5277"/>
    <w:rsid w:val="006B7562"/>
    <w:rsid w:val="006D2DED"/>
    <w:rsid w:val="006E4231"/>
    <w:rsid w:val="00701D4D"/>
    <w:rsid w:val="00702203"/>
    <w:rsid w:val="007250F0"/>
    <w:rsid w:val="007340BF"/>
    <w:rsid w:val="00754C46"/>
    <w:rsid w:val="00790F36"/>
    <w:rsid w:val="00791016"/>
    <w:rsid w:val="0084033D"/>
    <w:rsid w:val="0089430B"/>
    <w:rsid w:val="008A1EE4"/>
    <w:rsid w:val="00946F3A"/>
    <w:rsid w:val="00947E01"/>
    <w:rsid w:val="009A479D"/>
    <w:rsid w:val="00A54D23"/>
    <w:rsid w:val="00A5504E"/>
    <w:rsid w:val="00A95469"/>
    <w:rsid w:val="00AB3246"/>
    <w:rsid w:val="00B02CFB"/>
    <w:rsid w:val="00B308E5"/>
    <w:rsid w:val="00B43359"/>
    <w:rsid w:val="00B44962"/>
    <w:rsid w:val="00BA2F8D"/>
    <w:rsid w:val="00BC6335"/>
    <w:rsid w:val="00BC68C6"/>
    <w:rsid w:val="00C23AD3"/>
    <w:rsid w:val="00C34D50"/>
    <w:rsid w:val="00C640FA"/>
    <w:rsid w:val="00C85002"/>
    <w:rsid w:val="00CA01A4"/>
    <w:rsid w:val="00CB4FFC"/>
    <w:rsid w:val="00CE00CA"/>
    <w:rsid w:val="00D03228"/>
    <w:rsid w:val="00DA6248"/>
    <w:rsid w:val="00DB0B5B"/>
    <w:rsid w:val="00DC192F"/>
    <w:rsid w:val="00DD07EB"/>
    <w:rsid w:val="00DD484D"/>
    <w:rsid w:val="00E266FE"/>
    <w:rsid w:val="00E67766"/>
    <w:rsid w:val="00E7423E"/>
    <w:rsid w:val="00E91FA1"/>
    <w:rsid w:val="00E9728F"/>
    <w:rsid w:val="00EA1ED2"/>
    <w:rsid w:val="00EB1C5C"/>
    <w:rsid w:val="00F05E6E"/>
    <w:rsid w:val="00F42DAC"/>
    <w:rsid w:val="00F57A8D"/>
    <w:rsid w:val="00F93B93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87F8"/>
  <w15:docId w15:val="{A5CEB90A-9ABF-4880-826C-28833F58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7089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0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708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54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54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8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Поскробка</dc:creator>
  <cp:lastModifiedBy>Марина Владимировна Годыль</cp:lastModifiedBy>
  <cp:revision>22</cp:revision>
  <cp:lastPrinted>2021-06-24T08:49:00Z</cp:lastPrinted>
  <dcterms:created xsi:type="dcterms:W3CDTF">2021-12-29T16:02:00Z</dcterms:created>
  <dcterms:modified xsi:type="dcterms:W3CDTF">2024-01-04T11:07:00Z</dcterms:modified>
</cp:coreProperties>
</file>